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21E" w:rsidRPr="00C20271" w:rsidRDefault="005F47E6" w:rsidP="009F7397">
      <w:pPr>
        <w:spacing w:beforeLines="50" w:before="156" w:afterLines="50" w:after="156" w:line="500" w:lineRule="exact"/>
        <w:jc w:val="center"/>
        <w:rPr>
          <w:rFonts w:ascii="华文中宋" w:eastAsia="华文中宋" w:hAnsi="华文中宋"/>
          <w:b/>
          <w:bCs/>
          <w:color w:val="000000"/>
          <w:sz w:val="36"/>
          <w:szCs w:val="36"/>
          <w:shd w:val="clear" w:color="auto" w:fill="FFFFFF"/>
        </w:rPr>
      </w:pPr>
      <w:r w:rsidRPr="005F47E6">
        <w:rPr>
          <w:rFonts w:ascii="华文中宋" w:eastAsia="华文中宋" w:hAnsi="华文中宋" w:hint="eastAsia"/>
          <w:b/>
          <w:bCs/>
          <w:color w:val="000000"/>
          <w:sz w:val="36"/>
          <w:szCs w:val="36"/>
          <w:shd w:val="clear" w:color="auto" w:fill="FFFFFF"/>
        </w:rPr>
        <w:t>古村的生命力</w:t>
      </w:r>
    </w:p>
    <w:p w:rsidR="000D2532" w:rsidRDefault="005F47E6" w:rsidP="001E4E12">
      <w:pPr>
        <w:pStyle w:val="a5"/>
        <w:shd w:val="clear" w:color="auto" w:fill="FFFFFF"/>
        <w:spacing w:before="0" w:beforeAutospacing="0" w:after="0" w:afterAutospacing="0" w:line="360" w:lineRule="exact"/>
        <w:jc w:val="both"/>
        <w:rPr>
          <w:b/>
          <w:color w:val="000000"/>
          <w:sz w:val="21"/>
          <w:szCs w:val="21"/>
        </w:rPr>
      </w:pPr>
      <w:r w:rsidRPr="005F47E6">
        <w:rPr>
          <w:rFonts w:hint="eastAsia"/>
          <w:b/>
          <w:color w:val="000000"/>
          <w:sz w:val="21"/>
          <w:szCs w:val="21"/>
        </w:rPr>
        <w:t>□ 蒋子龙</w:t>
      </w:r>
    </w:p>
    <w:p w:rsidR="009F7397" w:rsidRDefault="009F7397" w:rsidP="005F47E6">
      <w:pPr>
        <w:spacing w:line="360" w:lineRule="exact"/>
        <w:rPr>
          <w:rFonts w:ascii="宋体" w:eastAsia="宋体" w:hAnsi="宋体"/>
          <w:b/>
        </w:rPr>
      </w:pPr>
    </w:p>
    <w:p w:rsidR="005F47E6" w:rsidRPr="005F47E6" w:rsidRDefault="005F47E6" w:rsidP="005F47E6">
      <w:pPr>
        <w:spacing w:line="360" w:lineRule="exact"/>
        <w:ind w:firstLine="435"/>
        <w:rPr>
          <w:rFonts w:ascii="宋体" w:eastAsia="宋体" w:hAnsi="宋体"/>
          <w:b/>
        </w:rPr>
      </w:pPr>
      <w:r w:rsidRPr="005F47E6">
        <w:rPr>
          <w:rFonts w:ascii="宋体" w:eastAsia="宋体" w:hAnsi="宋体" w:hint="eastAsia"/>
          <w:b/>
        </w:rPr>
        <w:t>到珠海的斗门区，一定要看古村。</w:t>
      </w:r>
    </w:p>
    <w:p w:rsidR="005F47E6" w:rsidRPr="005F47E6" w:rsidRDefault="005F47E6" w:rsidP="005F47E6">
      <w:pPr>
        <w:spacing w:line="360" w:lineRule="exact"/>
        <w:ind w:firstLine="435"/>
        <w:rPr>
          <w:rFonts w:ascii="宋体" w:eastAsia="宋体" w:hAnsi="宋体" w:hint="eastAsia"/>
          <w:b/>
        </w:rPr>
      </w:pPr>
      <w:r w:rsidRPr="005F47E6">
        <w:rPr>
          <w:rFonts w:ascii="宋体" w:eastAsia="宋体" w:hAnsi="宋体" w:hint="eastAsia"/>
          <w:b/>
        </w:rPr>
        <w:t>所谓“古村”就是创建数百年以上的村落。然而，斗门古村的特别之处，是“活态”。</w:t>
      </w:r>
    </w:p>
    <w:p w:rsidR="005F47E6" w:rsidRPr="005F47E6" w:rsidRDefault="005F47E6" w:rsidP="005F47E6">
      <w:pPr>
        <w:spacing w:line="360" w:lineRule="exact"/>
        <w:ind w:firstLine="435"/>
        <w:rPr>
          <w:rFonts w:ascii="宋体" w:eastAsia="宋体" w:hAnsi="宋体" w:hint="eastAsia"/>
          <w:b/>
        </w:rPr>
      </w:pPr>
      <w:r w:rsidRPr="005F47E6">
        <w:rPr>
          <w:rFonts w:ascii="宋体" w:eastAsia="宋体" w:hAnsi="宋体" w:hint="eastAsia"/>
          <w:b/>
        </w:rPr>
        <w:t>何为“活态古村”？</w:t>
      </w:r>
    </w:p>
    <w:p w:rsidR="005F47E6" w:rsidRPr="005F47E6" w:rsidRDefault="005F47E6" w:rsidP="005F47E6">
      <w:pPr>
        <w:spacing w:line="360" w:lineRule="exact"/>
        <w:ind w:firstLine="435"/>
        <w:rPr>
          <w:rFonts w:ascii="宋体" w:eastAsia="宋体" w:hAnsi="宋体"/>
          <w:b/>
        </w:rPr>
      </w:pPr>
      <w:r w:rsidRPr="005F47E6">
        <w:rPr>
          <w:rFonts w:ascii="宋体" w:eastAsia="宋体" w:hAnsi="宋体" w:hint="eastAsia"/>
          <w:b/>
        </w:rPr>
        <w:t>先说与之对应的“死态古村”：只剩下破落的古屋，门上挂着生锈的铁锁，街巷荒败，角角落落杂草丛生，久无人烟，或人丁稀疏。</w:t>
      </w:r>
    </w:p>
    <w:p w:rsidR="005F47E6" w:rsidRPr="005F47E6" w:rsidRDefault="005F47E6" w:rsidP="005F47E6">
      <w:pPr>
        <w:spacing w:line="360" w:lineRule="exact"/>
        <w:ind w:firstLine="435"/>
        <w:rPr>
          <w:rFonts w:ascii="宋体" w:eastAsia="宋体" w:hAnsi="宋体"/>
          <w:b/>
        </w:rPr>
      </w:pPr>
      <w:r w:rsidRPr="005F47E6">
        <w:rPr>
          <w:rFonts w:ascii="宋体" w:eastAsia="宋体" w:hAnsi="宋体" w:hint="eastAsia"/>
          <w:b/>
        </w:rPr>
        <w:t>再看斗门的诸多古村，是怎样的“活态”？</w:t>
      </w:r>
    </w:p>
    <w:p w:rsidR="005F47E6" w:rsidRPr="005F47E6" w:rsidRDefault="005F47E6" w:rsidP="005F47E6">
      <w:pPr>
        <w:spacing w:line="360" w:lineRule="exact"/>
        <w:ind w:firstLine="435"/>
        <w:rPr>
          <w:rFonts w:ascii="宋体" w:eastAsia="宋体" w:hAnsi="宋体" w:hint="eastAsia"/>
          <w:b/>
        </w:rPr>
      </w:pPr>
      <w:r w:rsidRPr="005F47E6">
        <w:rPr>
          <w:rFonts w:ascii="宋体" w:eastAsia="宋体" w:hAnsi="宋体" w:hint="eastAsia"/>
          <w:b/>
        </w:rPr>
        <w:t>以“前临雾海，后枕乾峰”的乾务镇荔山村为例，1475年建村，因村外为荔岭，每到春末夏初，漫山遍野飘散着荔枝的气香。一株500年的荔枝树，成为村里的标志。</w:t>
      </w:r>
    </w:p>
    <w:p w:rsidR="005F47E6" w:rsidRPr="005F47E6" w:rsidRDefault="005F47E6" w:rsidP="005F47E6">
      <w:pPr>
        <w:spacing w:line="360" w:lineRule="exact"/>
        <w:ind w:firstLine="435"/>
        <w:rPr>
          <w:rFonts w:ascii="宋体" w:eastAsia="宋体" w:hAnsi="宋体" w:hint="eastAsia"/>
          <w:b/>
        </w:rPr>
      </w:pPr>
      <w:r w:rsidRPr="005F47E6">
        <w:rPr>
          <w:rFonts w:ascii="宋体" w:eastAsia="宋体" w:hAnsi="宋体" w:hint="eastAsia"/>
          <w:b/>
        </w:rPr>
        <w:t>荔山村现有户籍人口4680人，而常住人口却有10680人。外来务工人员6000人。这么个“活”法，完全可以用生机勃勃、人丁兴旺来概括。</w:t>
      </w:r>
    </w:p>
    <w:p w:rsidR="005F47E6" w:rsidRPr="005F47E6" w:rsidRDefault="005F47E6" w:rsidP="005F47E6">
      <w:pPr>
        <w:spacing w:line="360" w:lineRule="exact"/>
        <w:ind w:firstLine="435"/>
        <w:rPr>
          <w:rFonts w:ascii="宋体" w:eastAsia="宋体" w:hAnsi="宋体" w:hint="eastAsia"/>
          <w:b/>
        </w:rPr>
      </w:pPr>
      <w:r w:rsidRPr="005F47E6">
        <w:rPr>
          <w:rFonts w:ascii="宋体" w:eastAsia="宋体" w:hAnsi="宋体" w:hint="eastAsia"/>
          <w:b/>
        </w:rPr>
        <w:t>古村房舍大多是具有岭南特色的青砖到顶，灰瓦翘檐，也保留了少量清代的黄泥墙，摸上去像钢渣一样坚硬扎手。难怪能经得住数百年来的风吹雨打。南方台风多，这些名为黄泥垒成的房子，竟屹立如初。据传是用糯米、石灰做浆，拌以黄土、沙砾，垒砌成墙。</w:t>
      </w:r>
    </w:p>
    <w:p w:rsidR="005F47E6" w:rsidRPr="005F47E6" w:rsidRDefault="005F47E6" w:rsidP="005F47E6">
      <w:pPr>
        <w:spacing w:line="360" w:lineRule="exact"/>
        <w:ind w:firstLine="435"/>
        <w:rPr>
          <w:rFonts w:ascii="宋体" w:eastAsia="宋体" w:hAnsi="宋体" w:hint="eastAsia"/>
          <w:b/>
        </w:rPr>
      </w:pPr>
      <w:r w:rsidRPr="005F47E6">
        <w:rPr>
          <w:rFonts w:ascii="宋体" w:eastAsia="宋体" w:hAnsi="宋体" w:hint="eastAsia"/>
          <w:b/>
        </w:rPr>
        <w:t>古村的街道都大有讲究，干干净净，绿树掩映。如因村后的来隆山丘成网状而得名的网山村，从迎阳门往里，有一条主干大街，由东至西贯穿全村，东西对应有两个城门。主干道两侧，宗祠、庙宇、百年以上的老屋依次排开，各民居院落之间的巷道，宽窄一致、整齐划一地连接着村中央的主街。</w:t>
      </w:r>
    </w:p>
    <w:p w:rsidR="005F47E6" w:rsidRPr="005F47E6" w:rsidRDefault="005F47E6" w:rsidP="005F47E6">
      <w:pPr>
        <w:spacing w:line="360" w:lineRule="exact"/>
        <w:ind w:firstLine="435"/>
        <w:rPr>
          <w:rFonts w:ascii="宋体" w:eastAsia="宋体" w:hAnsi="宋体" w:hint="eastAsia"/>
          <w:b/>
        </w:rPr>
      </w:pPr>
      <w:r w:rsidRPr="005F47E6">
        <w:rPr>
          <w:rFonts w:ascii="宋体" w:eastAsia="宋体" w:hAnsi="宋体" w:hint="eastAsia"/>
          <w:b/>
        </w:rPr>
        <w:t>接霞庄还有一条护庄河，河的内岸是四米高的围墙。200年前，这可是中国华南地区最大的私家庭院护庄河……每个古村都有自己的特点，如此等等。</w:t>
      </w:r>
    </w:p>
    <w:p w:rsidR="005F47E6" w:rsidRPr="005F47E6" w:rsidRDefault="005F47E6" w:rsidP="005F47E6">
      <w:pPr>
        <w:spacing w:line="360" w:lineRule="exact"/>
        <w:ind w:firstLine="435"/>
        <w:rPr>
          <w:rFonts w:ascii="宋体" w:eastAsia="宋体" w:hAnsi="宋体"/>
          <w:b/>
        </w:rPr>
      </w:pPr>
      <w:r w:rsidRPr="005F47E6">
        <w:rPr>
          <w:rFonts w:ascii="宋体" w:eastAsia="宋体" w:hAnsi="宋体" w:hint="eastAsia"/>
          <w:b/>
        </w:rPr>
        <w:t>难怪村中一黄姓中年人，自豪地向我宣称：“珠海最有历史的地方就在这儿！”</w:t>
      </w:r>
    </w:p>
    <w:p w:rsidR="005F47E6" w:rsidRPr="005F47E6" w:rsidRDefault="005F47E6" w:rsidP="005F47E6">
      <w:pPr>
        <w:spacing w:line="360" w:lineRule="exact"/>
        <w:ind w:firstLine="435"/>
        <w:rPr>
          <w:rFonts w:ascii="宋体" w:eastAsia="宋体" w:hAnsi="宋体" w:hint="eastAsia"/>
          <w:b/>
        </w:rPr>
      </w:pPr>
      <w:r w:rsidRPr="005F47E6">
        <w:rPr>
          <w:rFonts w:ascii="宋体" w:eastAsia="宋体" w:hAnsi="宋体" w:hint="eastAsia"/>
          <w:b/>
        </w:rPr>
        <w:t>斗门古村之所以古老而有活力，一是水土好，养人；二是民风淳厚而多元，“藏风纳气”。</w:t>
      </w:r>
    </w:p>
    <w:p w:rsidR="005F47E6" w:rsidRPr="005F47E6" w:rsidRDefault="005F47E6" w:rsidP="005F47E6">
      <w:pPr>
        <w:spacing w:line="360" w:lineRule="exact"/>
        <w:ind w:firstLine="435"/>
        <w:rPr>
          <w:rFonts w:ascii="宋体" w:eastAsia="宋体" w:hAnsi="宋体" w:hint="eastAsia"/>
          <w:b/>
        </w:rPr>
      </w:pPr>
      <w:r w:rsidRPr="005F47E6">
        <w:rPr>
          <w:rFonts w:ascii="宋体" w:eastAsia="宋体" w:hAnsi="宋体" w:hint="eastAsia"/>
          <w:b/>
        </w:rPr>
        <w:t>先说水土。荔山村，耕地6000亩，鱼塘4000亩，这叫什么？鱼米之乡。</w:t>
      </w:r>
    </w:p>
    <w:p w:rsidR="005F47E6" w:rsidRPr="005F47E6" w:rsidRDefault="005F47E6" w:rsidP="005F47E6">
      <w:pPr>
        <w:spacing w:line="360" w:lineRule="exact"/>
        <w:ind w:firstLine="435"/>
        <w:rPr>
          <w:rFonts w:ascii="宋体" w:eastAsia="宋体" w:hAnsi="宋体" w:hint="eastAsia"/>
          <w:b/>
        </w:rPr>
      </w:pPr>
      <w:r w:rsidRPr="005F47E6">
        <w:rPr>
          <w:rFonts w:ascii="宋体" w:eastAsia="宋体" w:hAnsi="宋体" w:hint="eastAsia"/>
          <w:b/>
        </w:rPr>
        <w:t>接霞庄有两口古井，井水要经过三层过滤，第一层是泥沙，第二层是木炭，第三层是干牛粪。无论旱涝，水位不变。堪称“神泉”。当然，现在村里人口剧增，村民都喝自来水了。但有人熬药或其他特殊用水，还是喜欢用古井水。</w:t>
      </w:r>
    </w:p>
    <w:p w:rsidR="005F47E6" w:rsidRPr="005F47E6" w:rsidRDefault="005F47E6" w:rsidP="005F47E6">
      <w:pPr>
        <w:spacing w:line="360" w:lineRule="exact"/>
        <w:ind w:firstLine="435"/>
        <w:rPr>
          <w:rFonts w:ascii="宋体" w:eastAsia="宋体" w:hAnsi="宋体" w:hint="eastAsia"/>
          <w:b/>
        </w:rPr>
      </w:pPr>
      <w:r w:rsidRPr="005F47E6">
        <w:rPr>
          <w:rFonts w:ascii="宋体" w:eastAsia="宋体" w:hAnsi="宋体" w:hint="eastAsia"/>
          <w:b/>
        </w:rPr>
        <w:t>人们都知道松树长在山上或大道旁，世界上面积最大的一片长在水里的“水松林”，就在斗门的六乡竹洲头，计360余亩，70000余株。处于浩浩渺渺、碧波粼粼的水面中间，西江在此分流，水势缓慢，向东直出磨刀门。从远处的山顶遥望浓绿的水松林，犹如一艘海上的绿色巨轮。烈阳下光华璀璨，又似一块巨大的翡翠宝石……</w:t>
      </w:r>
    </w:p>
    <w:p w:rsidR="005F47E6" w:rsidRPr="005F47E6" w:rsidRDefault="005F47E6" w:rsidP="005F47E6">
      <w:pPr>
        <w:spacing w:line="360" w:lineRule="exact"/>
        <w:ind w:firstLine="435"/>
        <w:rPr>
          <w:rFonts w:ascii="宋体" w:eastAsia="宋体" w:hAnsi="宋体"/>
          <w:b/>
        </w:rPr>
      </w:pPr>
      <w:r w:rsidRPr="005F47E6">
        <w:rPr>
          <w:rFonts w:ascii="宋体" w:eastAsia="宋体" w:hAnsi="宋体" w:hint="eastAsia"/>
          <w:b/>
        </w:rPr>
        <w:t>松树在水里都长得这么好，可见水质之优良。</w:t>
      </w:r>
    </w:p>
    <w:p w:rsidR="005F47E6" w:rsidRPr="005F47E6" w:rsidRDefault="005F47E6" w:rsidP="005F47E6">
      <w:pPr>
        <w:spacing w:line="360" w:lineRule="exact"/>
        <w:ind w:firstLine="435"/>
        <w:rPr>
          <w:rFonts w:ascii="宋体" w:eastAsia="宋体" w:hAnsi="宋体" w:hint="eastAsia"/>
          <w:b/>
        </w:rPr>
      </w:pPr>
      <w:r w:rsidRPr="005F47E6">
        <w:rPr>
          <w:rFonts w:ascii="宋体" w:eastAsia="宋体" w:hAnsi="宋体" w:hint="eastAsia"/>
          <w:b/>
        </w:rPr>
        <w:t>引领这片风水宝地的制高点是黄杨山，位于斗门的中部，山势巍峨。九峰围合着主峰，层峦耸翠，前有系揽古今的金台寺，左为青龙山，右是白虎山。顶峰纵目，极天地大观。珠江的磨刀门、坭湾门、鸡啼门、虎跳门、崖门等五派入海。江海交汇，气象万千。</w:t>
      </w:r>
    </w:p>
    <w:p w:rsidR="005F47E6" w:rsidRPr="005F47E6" w:rsidRDefault="005F47E6" w:rsidP="005F47E6">
      <w:pPr>
        <w:spacing w:line="360" w:lineRule="exact"/>
        <w:ind w:firstLine="435"/>
        <w:rPr>
          <w:rFonts w:ascii="宋体" w:eastAsia="宋体" w:hAnsi="宋体"/>
          <w:b/>
        </w:rPr>
      </w:pPr>
      <w:r w:rsidRPr="005F47E6">
        <w:rPr>
          <w:rFonts w:ascii="宋体" w:eastAsia="宋体" w:hAnsi="宋体" w:hint="eastAsia"/>
          <w:b/>
        </w:rPr>
        <w:t>斗门能有这么多“活态古村”，自然跟当地的民风民俗有关，这里杂糅了中原文化、广</w:t>
      </w:r>
      <w:r w:rsidRPr="005F47E6">
        <w:rPr>
          <w:rFonts w:ascii="宋体" w:eastAsia="宋体" w:hAnsi="宋体" w:hint="eastAsia"/>
          <w:b/>
        </w:rPr>
        <w:lastRenderedPageBreak/>
        <w:t>府文化和客家文化，遵循“是亲必顾，是邻必护”的古训，具有阔大的融合力和包容性。</w:t>
      </w:r>
    </w:p>
    <w:p w:rsidR="005F47E6" w:rsidRPr="005F47E6" w:rsidRDefault="005F47E6" w:rsidP="005F47E6">
      <w:pPr>
        <w:spacing w:line="360" w:lineRule="exact"/>
        <w:ind w:firstLine="435"/>
        <w:rPr>
          <w:rFonts w:ascii="宋体" w:eastAsia="宋体" w:hAnsi="宋体" w:hint="eastAsia"/>
          <w:b/>
        </w:rPr>
      </w:pPr>
      <w:r w:rsidRPr="005F47E6">
        <w:rPr>
          <w:rFonts w:ascii="宋体" w:eastAsia="宋体" w:hAnsi="宋体" w:hint="eastAsia"/>
          <w:b/>
        </w:rPr>
        <w:t>1279年，南宋在崖山海战失败后覆亡，元朝统治势力自然要剿灭前朝皇族。而赵宋王朝幸免一死的皇室子弟，就近隐匿于斗门乡间，许多年后赵家又成望族。</w:t>
      </w:r>
    </w:p>
    <w:p w:rsidR="005F47E6" w:rsidRPr="005F47E6" w:rsidRDefault="005F47E6" w:rsidP="005F47E6">
      <w:pPr>
        <w:spacing w:line="360" w:lineRule="exact"/>
        <w:ind w:firstLine="435"/>
        <w:rPr>
          <w:rFonts w:ascii="宋体" w:eastAsia="宋体" w:hAnsi="宋体" w:hint="eastAsia"/>
          <w:b/>
        </w:rPr>
      </w:pPr>
      <w:r w:rsidRPr="005F47E6">
        <w:rPr>
          <w:rFonts w:ascii="宋体" w:eastAsia="宋体" w:hAnsi="宋体" w:hint="eastAsia"/>
          <w:b/>
        </w:rPr>
        <w:t>宋太祖赵匡胤的弟弟赵匡美的后裔赵隆，创建南门村，于1454年在村中建起赵氏祖祠——菉猗堂。这是一片三进三间四合式格局的庞大建筑群，硬山搁檩式架构，龙舟形脊梁，高墙黑瓦，壁画浮雕，古朴典雅，浑厚坚固，逾五百年而不废，传递着来自时空深处的厚重人文古韵。</w:t>
      </w:r>
    </w:p>
    <w:p w:rsidR="005F47E6" w:rsidRPr="005F47E6" w:rsidRDefault="005F47E6" w:rsidP="005F47E6">
      <w:pPr>
        <w:spacing w:line="360" w:lineRule="exact"/>
        <w:ind w:firstLine="435"/>
        <w:rPr>
          <w:rFonts w:ascii="宋体" w:eastAsia="宋体" w:hAnsi="宋体" w:hint="eastAsia"/>
          <w:b/>
        </w:rPr>
      </w:pPr>
      <w:r w:rsidRPr="005F47E6">
        <w:rPr>
          <w:rFonts w:ascii="宋体" w:eastAsia="宋体" w:hAnsi="宋体" w:hint="eastAsia"/>
          <w:b/>
        </w:rPr>
        <w:t>还要特别一提的是其高大壮观的蚝壳墙，化石般坚硬，为我国现存规模最大、时代最久远又最为完整的蚝壳墙，已成奇观。祠堂前面是与之相称的广场，以备举办祭祀大礼。近年来，每逢春节或有喜庆之事，赵氏后人都举行家族祭礼。</w:t>
      </w:r>
    </w:p>
    <w:p w:rsidR="005F47E6" w:rsidRPr="005F47E6" w:rsidRDefault="005F47E6" w:rsidP="005F47E6">
      <w:pPr>
        <w:spacing w:line="360" w:lineRule="exact"/>
        <w:ind w:firstLine="435"/>
        <w:rPr>
          <w:rFonts w:ascii="宋体" w:eastAsia="宋体" w:hAnsi="宋体" w:hint="eastAsia"/>
          <w:b/>
        </w:rPr>
      </w:pPr>
      <w:r w:rsidRPr="005F47E6">
        <w:rPr>
          <w:rFonts w:ascii="宋体" w:eastAsia="宋体" w:hAnsi="宋体" w:hint="eastAsia"/>
          <w:b/>
        </w:rPr>
        <w:t>其实，斗门的古村多有祠堂，而且都保留完好。有祠堂，有家谱的，又多是兴旺的家族。其祖训措词各异，但内容不外乎“第一等好事只是读书；几百世人家无非积善”。</w:t>
      </w:r>
    </w:p>
    <w:p w:rsidR="005F47E6" w:rsidRPr="005F47E6" w:rsidRDefault="005F47E6" w:rsidP="005F47E6">
      <w:pPr>
        <w:spacing w:line="360" w:lineRule="exact"/>
        <w:ind w:firstLine="435"/>
        <w:rPr>
          <w:rFonts w:ascii="宋体" w:eastAsia="宋体" w:hAnsi="宋体" w:hint="eastAsia"/>
          <w:b/>
        </w:rPr>
      </w:pPr>
      <w:r w:rsidRPr="005F47E6">
        <w:rPr>
          <w:rFonts w:ascii="宋体" w:eastAsia="宋体" w:hAnsi="宋体" w:hint="eastAsia"/>
          <w:b/>
        </w:rPr>
        <w:t>荔山村堂皇的黄氏宗祠——垂裕堂的大门两侧，镌刻着“身生荔岭名重燕京香邑文人首选；试捷南宫勋铭西粤黄都科甲先声”。自宋代设香山县以来，珠海地区的第一位进士（黄錀）和第一个巡抚（广西巡抚黄槐森）都出自黄家。</w:t>
      </w:r>
    </w:p>
    <w:p w:rsidR="005F47E6" w:rsidRPr="005F47E6" w:rsidRDefault="005F47E6" w:rsidP="005F47E6">
      <w:pPr>
        <w:spacing w:line="360" w:lineRule="exact"/>
        <w:ind w:firstLine="435"/>
        <w:rPr>
          <w:rFonts w:ascii="宋体" w:eastAsia="宋体" w:hAnsi="宋体" w:hint="eastAsia"/>
          <w:b/>
        </w:rPr>
      </w:pPr>
      <w:r w:rsidRPr="005F47E6">
        <w:rPr>
          <w:rFonts w:ascii="宋体" w:eastAsia="宋体" w:hAnsi="宋体" w:hint="eastAsia"/>
          <w:b/>
        </w:rPr>
        <w:t>最能代表斗门人强盛生命力的，还数中国科举史上首位100岁举人黄增庆，他百岁时中举，101岁长途跋涉进京参加会试。那时没有飞机、火车、汽车，不过是乘船、骑驴，百岁老人竟能扛得住这样一番折腾，自然轰动京城。皇帝当场钦赐“国子监司业”，地位尊隆，甚至超过同科状元。他103岁去世时，清帝咸丰为其敕建“百岁京堂”石牌坊。</w:t>
      </w:r>
    </w:p>
    <w:p w:rsidR="005F47E6" w:rsidRDefault="005F47E6" w:rsidP="005F47E6">
      <w:pPr>
        <w:spacing w:line="360" w:lineRule="exact"/>
        <w:ind w:firstLine="435"/>
        <w:rPr>
          <w:rFonts w:ascii="宋体" w:eastAsia="宋体" w:hAnsi="宋体" w:hint="eastAsia"/>
          <w:b/>
        </w:rPr>
      </w:pPr>
      <w:r w:rsidRPr="005F47E6">
        <w:rPr>
          <w:rFonts w:ascii="宋体" w:eastAsia="宋体" w:hAnsi="宋体" w:hint="eastAsia"/>
          <w:b/>
        </w:rPr>
        <w:t>斗门的古村，形象地解释了中国传统文化中的生命哲学，人为其本，生生之道，生生不息。</w:t>
      </w:r>
    </w:p>
    <w:p w:rsidR="00C8767D" w:rsidRPr="00C8767D" w:rsidRDefault="00C8767D" w:rsidP="00C8767D">
      <w:pPr>
        <w:spacing w:line="360" w:lineRule="exact"/>
        <w:ind w:firstLine="435"/>
        <w:rPr>
          <w:rFonts w:ascii="宋体" w:eastAsia="宋体" w:hAnsi="宋体"/>
          <w:b/>
        </w:rPr>
      </w:pPr>
    </w:p>
    <w:p w:rsidR="005F47E6" w:rsidRPr="005F47E6" w:rsidRDefault="005F47E6" w:rsidP="005F47E6">
      <w:pPr>
        <w:pStyle w:val="a5"/>
        <w:shd w:val="clear" w:color="auto" w:fill="FFFFFF"/>
        <w:spacing w:before="0" w:beforeAutospacing="0" w:after="0" w:afterAutospacing="0" w:line="360" w:lineRule="exact"/>
        <w:ind w:firstLine="495"/>
        <w:jc w:val="both"/>
        <w:rPr>
          <w:rFonts w:ascii="楷体" w:eastAsia="楷体" w:hAnsi="楷体" w:hint="eastAsia"/>
          <w:color w:val="000000"/>
          <w:sz w:val="21"/>
          <w:szCs w:val="21"/>
        </w:rPr>
      </w:pPr>
      <w:bookmarkStart w:id="0" w:name="_GoBack"/>
      <w:bookmarkEnd w:id="0"/>
      <w:r w:rsidRPr="005F47E6">
        <w:rPr>
          <w:rFonts w:ascii="楷体" w:eastAsia="楷体" w:hAnsi="楷体" w:hint="eastAsia"/>
          <w:color w:val="000000"/>
          <w:sz w:val="21"/>
          <w:szCs w:val="21"/>
        </w:rPr>
        <w:t>蒋子龙 1941年生于河北省沧州，曾任天津市作家协会主席和中国作家协会副主席。1962年开始发表作品，多次获得全国短篇小说和中篇小说奖。代表作有《乔厂长上任记》《赤橙黄绿青蓝紫》《农民帝国》等。2010年由人民文学出版社出版14卷本《蒋子龙文集》。</w:t>
      </w:r>
    </w:p>
    <w:sectPr w:rsidR="005F47E6" w:rsidRPr="005F47E6" w:rsidSect="000531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0257" w:rsidRDefault="000C0257" w:rsidP="000D2532">
      <w:r>
        <w:separator/>
      </w:r>
    </w:p>
  </w:endnote>
  <w:endnote w:type="continuationSeparator" w:id="0">
    <w:p w:rsidR="000C0257" w:rsidRDefault="000C0257" w:rsidP="000D2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0257" w:rsidRDefault="000C0257" w:rsidP="000D2532">
      <w:r>
        <w:separator/>
      </w:r>
    </w:p>
  </w:footnote>
  <w:footnote w:type="continuationSeparator" w:id="0">
    <w:p w:rsidR="000C0257" w:rsidRDefault="000C0257" w:rsidP="000D25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D2532"/>
    <w:rsid w:val="00053161"/>
    <w:rsid w:val="000C0257"/>
    <w:rsid w:val="000D2532"/>
    <w:rsid w:val="001E4E12"/>
    <w:rsid w:val="00241015"/>
    <w:rsid w:val="0053103C"/>
    <w:rsid w:val="005A3FEE"/>
    <w:rsid w:val="005F47E6"/>
    <w:rsid w:val="006F521E"/>
    <w:rsid w:val="00973B01"/>
    <w:rsid w:val="009F7397"/>
    <w:rsid w:val="00A547D0"/>
    <w:rsid w:val="00B305FC"/>
    <w:rsid w:val="00B84265"/>
    <w:rsid w:val="00C20271"/>
    <w:rsid w:val="00C360B1"/>
    <w:rsid w:val="00C87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91ED2DE-307B-49EA-99C1-F5EF9077B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31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D25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D253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D25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D2532"/>
    <w:rPr>
      <w:sz w:val="18"/>
      <w:szCs w:val="18"/>
    </w:rPr>
  </w:style>
  <w:style w:type="paragraph" w:styleId="a5">
    <w:name w:val="Normal (Web)"/>
    <w:basedOn w:val="a"/>
    <w:uiPriority w:val="99"/>
    <w:unhideWhenUsed/>
    <w:rsid w:val="000D25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1E4E1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1E4E1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26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298</Words>
  <Characters>1701</Characters>
  <Application>Microsoft Office Word</Application>
  <DocSecurity>0</DocSecurity>
  <Lines>14</Lines>
  <Paragraphs>3</Paragraphs>
  <ScaleCrop>false</ScaleCrop>
  <Company>microsoft</Company>
  <LinksUpToDate>false</LinksUpToDate>
  <CharactersWithSpaces>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Microsoft 帐户</cp:lastModifiedBy>
  <cp:revision>8</cp:revision>
  <cp:lastPrinted>2024-02-22T11:30:00Z</cp:lastPrinted>
  <dcterms:created xsi:type="dcterms:W3CDTF">2023-03-15T01:54:00Z</dcterms:created>
  <dcterms:modified xsi:type="dcterms:W3CDTF">2025-02-24T09:19:00Z</dcterms:modified>
</cp:coreProperties>
</file>