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CFD" w:rsidRDefault="00EC5119" w:rsidP="00A156D7">
      <w:pPr>
        <w:spacing w:beforeLines="50" w:afterLines="50" w:line="360" w:lineRule="exact"/>
        <w:jc w:val="center"/>
        <w:rPr>
          <w:rFonts w:ascii="华文中宋" w:eastAsia="华文中宋" w:hAnsi="华文中宋" w:cs="华文中宋"/>
          <w:b/>
          <w:bCs/>
          <w:sz w:val="28"/>
          <w:szCs w:val="28"/>
        </w:rPr>
      </w:pP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非遗小</w:t>
      </w:r>
      <w:proofErr w:type="gramStart"/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匠</w:t>
      </w:r>
      <w:proofErr w:type="gramEnd"/>
    </w:p>
    <w:p w:rsidR="00E90CFD" w:rsidRDefault="00EC5119" w:rsidP="00A156D7">
      <w:pPr>
        <w:spacing w:beforeLines="50" w:afterLines="50" w:line="360" w:lineRule="exact"/>
        <w:jc w:val="center"/>
        <w:rPr>
          <w:rFonts w:ascii="华文中宋" w:eastAsia="华文中宋" w:hAnsi="华文中宋" w:cs="华文中宋"/>
          <w:b/>
          <w:bCs/>
          <w:sz w:val="28"/>
          <w:szCs w:val="28"/>
        </w:rPr>
      </w:pP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——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当非遗遇上“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10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后”</w:t>
      </w:r>
    </w:p>
    <w:p w:rsidR="00E90CFD" w:rsidRDefault="00E90CFD" w:rsidP="00A156D7">
      <w:pPr>
        <w:spacing w:beforeLines="50" w:afterLines="50" w:line="360" w:lineRule="exact"/>
        <w:rPr>
          <w:rFonts w:ascii="宋体" w:eastAsia="宋体" w:hAnsi="宋体" w:cs="宋体"/>
          <w:b/>
          <w:bCs/>
          <w:szCs w:val="21"/>
        </w:rPr>
      </w:pPr>
    </w:p>
    <w:p w:rsidR="00E90CFD" w:rsidRDefault="00EC5119" w:rsidP="00A156D7">
      <w:pPr>
        <w:spacing w:beforeLines="50" w:afterLines="50"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专栏语：当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岭南非遗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遇上“</w:t>
      </w:r>
      <w:r>
        <w:rPr>
          <w:rFonts w:ascii="宋体" w:eastAsia="宋体" w:hAnsi="宋体" w:cs="宋体" w:hint="eastAsia"/>
          <w:b/>
          <w:bCs/>
          <w:szCs w:val="21"/>
        </w:rPr>
        <w:t>10</w:t>
      </w:r>
      <w:r>
        <w:rPr>
          <w:rFonts w:ascii="宋体" w:eastAsia="宋体" w:hAnsi="宋体" w:cs="宋体" w:hint="eastAsia"/>
          <w:b/>
          <w:bCs/>
          <w:szCs w:val="21"/>
        </w:rPr>
        <w:t>后”的“小孩姐”“小孩哥”们，会迸发出什么样的火花？举国欢庆之际，羊城晚报·羊城派将从</w:t>
      </w:r>
      <w:r>
        <w:rPr>
          <w:rFonts w:ascii="宋体" w:eastAsia="宋体" w:hAnsi="宋体" w:cs="宋体" w:hint="eastAsia"/>
          <w:b/>
          <w:bCs/>
          <w:szCs w:val="21"/>
        </w:rPr>
        <w:t>10</w:t>
      </w:r>
      <w:r>
        <w:rPr>
          <w:rFonts w:ascii="宋体" w:eastAsia="宋体" w:hAnsi="宋体" w:cs="宋体" w:hint="eastAsia"/>
          <w:b/>
          <w:bCs/>
          <w:szCs w:val="21"/>
        </w:rPr>
        <w:t>月</w:t>
      </w:r>
      <w:r>
        <w:rPr>
          <w:rFonts w:ascii="宋体" w:eastAsia="宋体" w:hAnsi="宋体" w:cs="宋体" w:hint="eastAsia"/>
          <w:b/>
          <w:bCs/>
          <w:szCs w:val="21"/>
        </w:rPr>
        <w:t>1</w:t>
      </w:r>
      <w:r>
        <w:rPr>
          <w:rFonts w:ascii="宋体" w:eastAsia="宋体" w:hAnsi="宋体" w:cs="宋体" w:hint="eastAsia"/>
          <w:b/>
          <w:bCs/>
          <w:szCs w:val="21"/>
        </w:rPr>
        <w:t>日至</w:t>
      </w:r>
      <w:r>
        <w:rPr>
          <w:rFonts w:ascii="宋体" w:eastAsia="宋体" w:hAnsi="宋体" w:cs="宋体" w:hint="eastAsia"/>
          <w:b/>
          <w:bCs/>
          <w:szCs w:val="21"/>
        </w:rPr>
        <w:t>10</w:t>
      </w:r>
      <w:r>
        <w:rPr>
          <w:rFonts w:ascii="宋体" w:eastAsia="宋体" w:hAnsi="宋体" w:cs="宋体" w:hint="eastAsia"/>
          <w:b/>
          <w:bCs/>
          <w:szCs w:val="21"/>
        </w:rPr>
        <w:t>月</w:t>
      </w:r>
      <w:r>
        <w:rPr>
          <w:rFonts w:ascii="宋体" w:eastAsia="宋体" w:hAnsi="宋体" w:cs="宋体" w:hint="eastAsia"/>
          <w:b/>
          <w:bCs/>
          <w:szCs w:val="21"/>
        </w:rPr>
        <w:t>5</w:t>
      </w:r>
      <w:r>
        <w:rPr>
          <w:rFonts w:ascii="宋体" w:eastAsia="宋体" w:hAnsi="宋体" w:cs="宋体" w:hint="eastAsia"/>
          <w:b/>
          <w:bCs/>
          <w:szCs w:val="21"/>
        </w:rPr>
        <w:t>日，每天一期推出特别策划《非遗小匠》系列专题片，聚焦岭南文化的传承与创新。制作团队走访广州、佛山、汕头、湛江等地，以醒狮、麒麟、英歌舞、乞巧、蔡李佛拳、安铺锣鼓等非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遗项目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的小传承人为主角，聆听、记录这些年轻力量的非遗传承故事，探寻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岭南非遗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跨越代际、火向全球的传承密码。</w:t>
      </w:r>
      <w:bookmarkStart w:id="0" w:name="_GoBack"/>
      <w:bookmarkEnd w:id="0"/>
    </w:p>
    <w:p w:rsidR="00E90CFD" w:rsidRDefault="00E90CFD" w:rsidP="00A156D7">
      <w:pPr>
        <w:spacing w:beforeLines="50" w:afterLines="50" w:line="360" w:lineRule="exact"/>
        <w:rPr>
          <w:rFonts w:ascii="宋体" w:eastAsia="宋体" w:hAnsi="宋体" w:cs="宋体"/>
          <w:b/>
          <w:bCs/>
          <w:szCs w:val="21"/>
        </w:rPr>
      </w:pPr>
    </w:p>
    <w:p w:rsidR="00E90CFD" w:rsidRPr="00A156D7" w:rsidRDefault="00EC5119" w:rsidP="00A156D7">
      <w:pPr>
        <w:spacing w:beforeLines="50" w:afterLines="50" w:line="360" w:lineRule="exact"/>
        <w:jc w:val="center"/>
        <w:rPr>
          <w:rFonts w:ascii="华文中宋" w:eastAsia="华文中宋" w:hAnsi="华文中宋" w:cs="华文中宋"/>
          <w:b/>
          <w:bCs/>
          <w:sz w:val="28"/>
          <w:szCs w:val="28"/>
        </w:rPr>
      </w:pP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6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岁“小孩姐”的“中华战舞”，</w:t>
      </w:r>
      <w:proofErr w:type="gramStart"/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飒</w:t>
      </w:r>
      <w:proofErr w:type="gramEnd"/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！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“我觉得英歌舞很帅！”</w:t>
      </w:r>
      <w:r>
        <w:rPr>
          <w:rFonts w:ascii="宋体" w:eastAsia="宋体" w:hAnsi="宋体" w:cs="宋体" w:hint="eastAsia"/>
          <w:b/>
          <w:bCs/>
          <w:szCs w:val="21"/>
        </w:rPr>
        <w:t>6</w:t>
      </w:r>
      <w:r>
        <w:rPr>
          <w:rFonts w:ascii="宋体" w:eastAsia="宋体" w:hAnsi="宋体" w:cs="宋体" w:hint="eastAsia"/>
          <w:b/>
          <w:bCs/>
          <w:szCs w:val="21"/>
        </w:rPr>
        <w:t>岁的黄可昕中气十足地说道。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今年，潮阳英歌舞火热“出圈”“出海”，被广大网友誉为“中华战舞”。来自汕头潮阳，活泼好动的可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昕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看了英歌舞表演后，大感兴趣，更是加入了西门女子英歌队。每逢节假日，可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昕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手执一对英歌槌，在队伍里，和姐姐们一起配合锣鼓点和吆喝，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挥动双槌上下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敲击、边走边舞。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英歌（潮阳英歌）于</w:t>
      </w:r>
      <w:r>
        <w:rPr>
          <w:rFonts w:ascii="宋体" w:eastAsia="宋体" w:hAnsi="宋体" w:cs="宋体" w:hint="eastAsia"/>
          <w:b/>
          <w:bCs/>
          <w:szCs w:val="21"/>
        </w:rPr>
        <w:t>2006</w:t>
      </w:r>
      <w:r>
        <w:rPr>
          <w:rFonts w:ascii="宋体" w:eastAsia="宋体" w:hAnsi="宋体" w:cs="宋体" w:hint="eastAsia"/>
          <w:b/>
          <w:bCs/>
          <w:szCs w:val="21"/>
        </w:rPr>
        <w:t>年被列入第一批国家级非物质文化遗产代表性项目名录，凭借其传承不息的顽强生命力，被称为“活着的非遗”。而女子英歌舞姿轻盈、脚步轻快活跃，体现了中华女子巾帼不让须眉的精神。</w:t>
      </w:r>
    </w:p>
    <w:p w:rsidR="00E90CFD" w:rsidRDefault="00EC5119" w:rsidP="00A156D7">
      <w:pPr>
        <w:spacing w:line="360" w:lineRule="exact"/>
        <w:ind w:firstLineChars="200" w:firstLine="422"/>
        <w:rPr>
          <w:rFonts w:ascii="Songti SC Regular" w:eastAsia="Songti SC Regular" w:hAnsi="Songti SC Regular" w:cs="Songti SC Regular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近年来，</w:t>
      </w:r>
      <w:r>
        <w:rPr>
          <w:rFonts w:ascii="宋体" w:eastAsia="宋体" w:hAnsi="宋体" w:cs="宋体" w:hint="eastAsia"/>
          <w:b/>
          <w:bCs/>
          <w:szCs w:val="21"/>
        </w:rPr>
        <w:t>潮阳英歌走进校园和社区，越来越多年轻人学起了英歌舞，加入了传承者的队伍。可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昕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的愿望是“长大后想当英歌舞教练，教更多的小朋友”</w:t>
      </w:r>
      <w:r>
        <w:rPr>
          <w:rFonts w:ascii="宋体" w:eastAsia="宋体" w:hAnsi="宋体" w:cs="宋体" w:hint="eastAsia"/>
          <w:b/>
          <w:bCs/>
          <w:szCs w:val="21"/>
        </w:rPr>
        <w:t>。</w:t>
      </w:r>
      <w:r>
        <w:rPr>
          <w:rFonts w:ascii="宋体" w:eastAsia="宋体" w:hAnsi="宋体" w:cs="宋体" w:hint="eastAsia"/>
          <w:b/>
          <w:bCs/>
          <w:szCs w:val="21"/>
        </w:rPr>
        <w:t>古老非遗，将传承不息。</w:t>
      </w:r>
    </w:p>
    <w:p w:rsidR="00E90CFD" w:rsidRDefault="00E90CFD" w:rsidP="00A156D7">
      <w:pPr>
        <w:spacing w:beforeLines="50" w:afterLines="50" w:line="360" w:lineRule="exact"/>
        <w:jc w:val="center"/>
        <w:rPr>
          <w:rFonts w:ascii="宋体" w:eastAsia="宋体" w:hAnsi="宋体" w:cs="宋体"/>
          <w:b/>
          <w:bCs/>
          <w:szCs w:val="21"/>
        </w:rPr>
      </w:pPr>
    </w:p>
    <w:p w:rsidR="00E90CFD" w:rsidRPr="00A156D7" w:rsidRDefault="00EC5119" w:rsidP="00A156D7">
      <w:pPr>
        <w:spacing w:beforeLines="50" w:afterLines="50" w:line="360" w:lineRule="exact"/>
        <w:jc w:val="center"/>
        <w:rPr>
          <w:rFonts w:ascii="华文中宋" w:eastAsia="华文中宋" w:hAnsi="华文中宋" w:cs="华文中宋"/>
          <w:b/>
          <w:bCs/>
          <w:sz w:val="28"/>
          <w:szCs w:val="28"/>
        </w:rPr>
      </w:pP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来自广州南沙的“神兽”姐弟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广州南沙黄阁镇上某户民居，一大清早就隐约传出锣鼓声，一对“神兽”姐弟新的一天开始了。黄阁镇是广州有名的古村落，也是著名的“麒麟之乡”，黄阁麒麟舞发源于此，于</w:t>
      </w:r>
      <w:r>
        <w:rPr>
          <w:rFonts w:ascii="宋体" w:eastAsia="宋体" w:hAnsi="宋体" w:cs="宋体" w:hint="eastAsia"/>
          <w:b/>
          <w:bCs/>
          <w:szCs w:val="21"/>
        </w:rPr>
        <w:t>2006</w:t>
      </w:r>
      <w:r>
        <w:rPr>
          <w:rFonts w:ascii="宋体" w:eastAsia="宋体" w:hAnsi="宋体" w:cs="宋体" w:hint="eastAsia"/>
          <w:b/>
          <w:bCs/>
          <w:szCs w:val="21"/>
        </w:rPr>
        <w:t>年被评为广东省第一批省级非物质文化遗产保护项目。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lastRenderedPageBreak/>
        <w:t>7</w:t>
      </w:r>
      <w:r>
        <w:rPr>
          <w:rFonts w:ascii="宋体" w:eastAsia="宋体" w:hAnsi="宋体" w:cs="宋体" w:hint="eastAsia"/>
          <w:b/>
          <w:bCs/>
          <w:szCs w:val="21"/>
        </w:rPr>
        <w:t>岁的姐姐张梓潼舞麒麟，</w:t>
      </w:r>
      <w:r>
        <w:rPr>
          <w:rFonts w:ascii="宋体" w:eastAsia="宋体" w:hAnsi="宋体" w:cs="宋体" w:hint="eastAsia"/>
          <w:b/>
          <w:bCs/>
          <w:szCs w:val="21"/>
        </w:rPr>
        <w:t>5</w:t>
      </w:r>
      <w:r>
        <w:rPr>
          <w:rFonts w:ascii="宋体" w:eastAsia="宋体" w:hAnsi="宋体" w:cs="宋体" w:hint="eastAsia"/>
          <w:b/>
          <w:bCs/>
          <w:szCs w:val="21"/>
        </w:rPr>
        <w:t>岁的弟弟张梓尚学舞狮。小小年纪的他们就已经学会拿着醒狮头、麒麟头，跟着音乐舞出多种招式，</w:t>
      </w:r>
      <w:r>
        <w:rPr>
          <w:rFonts w:ascii="宋体" w:eastAsia="宋体" w:hAnsi="宋体" w:cs="宋体" w:hint="eastAsia"/>
          <w:b/>
          <w:bCs/>
          <w:szCs w:val="21"/>
        </w:rPr>
        <w:t>在众人面前表演也毫不怯场。近年来，黄阁镇对麒麟舞这一非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遗项目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十分重视，致力于培养年轻一代的麒麟舞者，让非遗传承下去。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梓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尚就读的幼儿园，梓潼就读的小学，都有麒麟舞、舞狮的培训表演，非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遗已经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融入了黄阁镇的血液里。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“热爱才能长久，热爱才能传承。”姐弟俩的师傅如此说道。非遗传承，因热爱而坚持。</w:t>
      </w:r>
    </w:p>
    <w:p w:rsidR="00E90CFD" w:rsidRDefault="00E90CFD" w:rsidP="00A156D7">
      <w:pPr>
        <w:spacing w:beforeLines="50" w:afterLines="50"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90CFD" w:rsidRPr="00A156D7" w:rsidRDefault="00EC5119" w:rsidP="00A156D7">
      <w:pPr>
        <w:spacing w:beforeLines="50" w:afterLines="50" w:line="360" w:lineRule="exact"/>
        <w:jc w:val="center"/>
        <w:rPr>
          <w:rFonts w:ascii="华文中宋" w:eastAsia="华文中宋" w:hAnsi="华文中宋" w:cs="华文中宋"/>
          <w:b/>
          <w:bCs/>
          <w:sz w:val="28"/>
          <w:szCs w:val="28"/>
        </w:rPr>
      </w:pP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12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岁“巧弟”的非遗“巧思”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农历七月初七，是中国传统节日七夕节，又称“乞巧节”。“乞巧”作为七夕节的传统习俗，是指当天穿着新衣的少女们在庭院向七姐（织女）乞求智巧。在广州市天河区，有一个“中国乞巧文化之乡”——珠村，这里除了“巧姐”“巧妹”，还有“巧哥”和“巧弟”，刚上初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一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的“巧弟”黄奕铮就是一名非遗小传承人。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从小耳濡目染，黄奕铮不仅会乞巧手工艺，一朵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朵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美丽的“丝袜玫瑰花”从他手里盛放，</w:t>
      </w:r>
      <w:r>
        <w:rPr>
          <w:rFonts w:ascii="宋体" w:eastAsia="宋体" w:hAnsi="宋体" w:cs="宋体" w:hint="eastAsia"/>
          <w:b/>
          <w:bCs/>
          <w:szCs w:val="21"/>
        </w:rPr>
        <w:t>还</w:t>
      </w:r>
      <w:r>
        <w:rPr>
          <w:rFonts w:ascii="宋体" w:eastAsia="宋体" w:hAnsi="宋体" w:cs="宋体" w:hint="eastAsia"/>
          <w:b/>
          <w:bCs/>
          <w:szCs w:val="21"/>
        </w:rPr>
        <w:t>能摇身一变乞巧文化博物馆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里非遗研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学活动的小老师，通过解说表达他对乞巧文化的热爱。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“乞巧既需要有耐力，也需要有毅力。”年纪虽小，奕铮的谈吐却很</w:t>
      </w:r>
      <w:r>
        <w:rPr>
          <w:rFonts w:ascii="宋体" w:eastAsia="宋体" w:hAnsi="宋体" w:cs="宋体" w:hint="eastAsia"/>
          <w:b/>
          <w:bCs/>
          <w:szCs w:val="21"/>
        </w:rPr>
        <w:t>成熟。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他沉心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钻研乞巧手工艺，也在思考如何让非遗焕发生机。制作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乞巧手游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，</w:t>
      </w:r>
      <w:r>
        <w:rPr>
          <w:rFonts w:ascii="宋体" w:eastAsia="宋体" w:hAnsi="宋体" w:cs="宋体" w:hint="eastAsia"/>
          <w:b/>
          <w:bCs/>
          <w:szCs w:val="21"/>
        </w:rPr>
        <w:t>将</w:t>
      </w:r>
      <w:r>
        <w:rPr>
          <w:rFonts w:ascii="宋体" w:eastAsia="宋体" w:hAnsi="宋体" w:cs="宋体" w:hint="eastAsia"/>
          <w:b/>
          <w:bCs/>
          <w:szCs w:val="21"/>
        </w:rPr>
        <w:t>乞巧文化与</w:t>
      </w:r>
      <w:r>
        <w:rPr>
          <w:rFonts w:ascii="宋体" w:eastAsia="宋体" w:hAnsi="宋体" w:cs="宋体" w:hint="eastAsia"/>
          <w:b/>
          <w:bCs/>
          <w:szCs w:val="21"/>
        </w:rPr>
        <w:t>VR</w:t>
      </w:r>
      <w:r>
        <w:rPr>
          <w:rFonts w:ascii="宋体" w:eastAsia="宋体" w:hAnsi="宋体" w:cs="宋体" w:hint="eastAsia"/>
          <w:b/>
          <w:bCs/>
          <w:szCs w:val="21"/>
        </w:rPr>
        <w:t>游戏相结合……这些都是奕铮大胆但又实际的想法。非遗传承，因创新而焕发生机。</w:t>
      </w:r>
    </w:p>
    <w:p w:rsidR="00E90CFD" w:rsidRDefault="00E90CFD" w:rsidP="00A156D7">
      <w:pPr>
        <w:spacing w:beforeLines="50" w:afterLines="50" w:line="360" w:lineRule="exact"/>
        <w:rPr>
          <w:rFonts w:ascii="宋体" w:eastAsia="宋体" w:hAnsi="宋体" w:cs="宋体"/>
          <w:b/>
          <w:bCs/>
          <w:szCs w:val="21"/>
        </w:rPr>
      </w:pPr>
    </w:p>
    <w:p w:rsidR="00E90CFD" w:rsidRPr="00A156D7" w:rsidRDefault="00EC5119" w:rsidP="00A156D7">
      <w:pPr>
        <w:spacing w:beforeLines="50" w:afterLines="50" w:line="360" w:lineRule="exact"/>
        <w:jc w:val="center"/>
        <w:rPr>
          <w:rFonts w:ascii="华文中宋" w:eastAsia="华文中宋" w:hAnsi="华文中宋" w:cs="华文中宋"/>
          <w:b/>
          <w:bCs/>
          <w:sz w:val="28"/>
          <w:szCs w:val="28"/>
        </w:rPr>
      </w:pP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厉害了！这对姐弟能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“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武伞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”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也能武“算盘”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“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一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！二！三！”当清晨的阳光刚拂过岭南大地，佛山禅城区就传来两姐弟稚嫩的习武声。拳拳生风，刚猛有劲，他们开启练拳的新一天。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2008</w:t>
      </w:r>
      <w:r>
        <w:rPr>
          <w:rFonts w:ascii="宋体" w:eastAsia="宋体" w:hAnsi="宋体" w:cs="宋体" w:hint="eastAsia"/>
          <w:b/>
          <w:bCs/>
          <w:szCs w:val="21"/>
        </w:rPr>
        <w:t>年，蔡李佛拳被评为国家级非物质文化遗产项目，佛山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鸿胜馆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蔡李佛拳于</w:t>
      </w:r>
      <w:r>
        <w:rPr>
          <w:rFonts w:ascii="宋体" w:eastAsia="宋体" w:hAnsi="宋体" w:cs="宋体" w:hint="eastAsia"/>
          <w:b/>
          <w:bCs/>
          <w:szCs w:val="21"/>
        </w:rPr>
        <w:t>2009</w:t>
      </w:r>
      <w:r>
        <w:rPr>
          <w:rFonts w:ascii="宋体" w:eastAsia="宋体" w:hAnsi="宋体" w:cs="宋体" w:hint="eastAsia"/>
          <w:b/>
          <w:bCs/>
          <w:szCs w:val="21"/>
        </w:rPr>
        <w:t>年和</w:t>
      </w:r>
      <w:r>
        <w:rPr>
          <w:rFonts w:ascii="宋体" w:eastAsia="宋体" w:hAnsi="宋体" w:cs="宋体" w:hint="eastAsia"/>
          <w:b/>
          <w:bCs/>
          <w:szCs w:val="21"/>
        </w:rPr>
        <w:t>2012</w:t>
      </w:r>
      <w:r>
        <w:rPr>
          <w:rFonts w:ascii="宋体" w:eastAsia="宋体" w:hAnsi="宋体" w:cs="宋体" w:hint="eastAsia"/>
          <w:b/>
          <w:bCs/>
          <w:szCs w:val="21"/>
        </w:rPr>
        <w:t>年分别获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批成为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佛山市非物质文化遗产项目、广东省非物质文化遗产项目。蔡李佛拳创立至今逾一百七十年，是广东武术史上传播最广泛的南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拳拳种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之一，历经百年风雨仍根叶丰茂，青春常在。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来自佛山禅城的简晴希、简朗希姐弟俩则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是鸿胜馆里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的少年学员，跟随师父，从扎马步到学会四十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式扯拳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。扇、长板凳、伞、关刀、算盘……这些他们拿在手里舞得行云流水的工具，都是佛山蔡李佛拳的一招一式。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在佛山本地，学习蔡李佛拳的学员不计其数，目前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鸿胜馆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和佛</w:t>
      </w:r>
      <w:r>
        <w:rPr>
          <w:rFonts w:ascii="宋体" w:eastAsia="宋体" w:hAnsi="宋体" w:cs="宋体" w:hint="eastAsia"/>
          <w:b/>
          <w:bCs/>
          <w:szCs w:val="21"/>
        </w:rPr>
        <w:t>山多所中小学、高等院校开展合作，让蔡李佛功夫走进校园，塑造孩子们健康的体魄，弘扬优秀的民族文化，让校园里洋溢着昂扬向上的精气神。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“我长大之后想做武术教练，将蔡李佛拳教给更多的人。”弟弟如此说道。一代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代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弟子学习蔡李佛拳强身健体、发扬国粹，续写着佛山功夫传奇。非遗传承，薪火相传。</w:t>
      </w:r>
    </w:p>
    <w:p w:rsidR="00E90CFD" w:rsidRDefault="00E90CFD" w:rsidP="00A156D7">
      <w:pPr>
        <w:spacing w:beforeLines="50" w:afterLines="50"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90CFD" w:rsidRPr="00A156D7" w:rsidRDefault="00EC5119" w:rsidP="00A156D7">
      <w:pPr>
        <w:spacing w:beforeLines="50" w:afterLines="50" w:line="360" w:lineRule="exact"/>
        <w:jc w:val="center"/>
        <w:rPr>
          <w:rFonts w:ascii="华文中宋" w:eastAsia="华文中宋" w:hAnsi="华文中宋" w:cs="华文中宋"/>
          <w:b/>
          <w:bCs/>
          <w:sz w:val="28"/>
          <w:szCs w:val="28"/>
        </w:rPr>
      </w:pP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“咚！咚！咚！”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500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多年历史的锣鼓被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13</w:t>
      </w:r>
      <w:r>
        <w:rPr>
          <w:rFonts w:ascii="华文中宋" w:eastAsia="华文中宋" w:hAnsi="华文中宋" w:cs="华文中宋" w:hint="eastAsia"/>
          <w:b/>
          <w:bCs/>
          <w:sz w:val="28"/>
          <w:szCs w:val="28"/>
        </w:rPr>
        <w:t>岁的他敲响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随着“咚！咚！咚！”的鼓声响起，一场关于传统与现代的交响乐章在广东廉江一个乡镇悄然开启。一群孩子在一位老师傅的悉心指导下，在手起槌落间，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展现出安铺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锣鼓独有的魅力。</w:t>
      </w:r>
      <w:r>
        <w:rPr>
          <w:rFonts w:ascii="宋体" w:eastAsia="宋体" w:hAnsi="宋体" w:cs="宋体" w:hint="eastAsia"/>
          <w:b/>
          <w:bCs/>
          <w:szCs w:val="21"/>
        </w:rPr>
        <w:t>13</w:t>
      </w:r>
      <w:r>
        <w:rPr>
          <w:rFonts w:ascii="宋体" w:eastAsia="宋体" w:hAnsi="宋体" w:cs="宋体" w:hint="eastAsia"/>
          <w:b/>
          <w:bCs/>
          <w:szCs w:val="21"/>
        </w:rPr>
        <w:t>岁的麦</w:t>
      </w:r>
      <w:r>
        <w:rPr>
          <w:rFonts w:ascii="宋体" w:eastAsia="宋体" w:hAnsi="宋体" w:cs="宋体" w:hint="eastAsia"/>
          <w:b/>
          <w:bCs/>
          <w:szCs w:val="21"/>
        </w:rPr>
        <w:t>柏浩也是其中一员。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安铺锣鼓是安铺镇特有的传统民间艺术形式，俗名“安铺锣鼓头”，具有浓郁的地方特色，至今已有</w:t>
      </w:r>
      <w:r>
        <w:rPr>
          <w:rFonts w:ascii="宋体" w:eastAsia="宋体" w:hAnsi="宋体" w:cs="宋体" w:hint="eastAsia"/>
          <w:b/>
          <w:bCs/>
          <w:szCs w:val="21"/>
        </w:rPr>
        <w:t>580</w:t>
      </w:r>
      <w:r>
        <w:rPr>
          <w:rFonts w:ascii="宋体" w:eastAsia="宋体" w:hAnsi="宋体" w:cs="宋体" w:hint="eastAsia"/>
          <w:b/>
          <w:bCs/>
          <w:szCs w:val="21"/>
        </w:rPr>
        <w:t>多年的历史，并于</w:t>
      </w:r>
      <w:r>
        <w:rPr>
          <w:rFonts w:ascii="宋体" w:eastAsia="宋体" w:hAnsi="宋体" w:cs="宋体" w:hint="eastAsia"/>
          <w:b/>
          <w:bCs/>
          <w:szCs w:val="21"/>
        </w:rPr>
        <w:t>2017</w:t>
      </w:r>
      <w:r>
        <w:rPr>
          <w:rFonts w:ascii="宋体" w:eastAsia="宋体" w:hAnsi="宋体" w:cs="宋体" w:hint="eastAsia"/>
          <w:b/>
          <w:bCs/>
          <w:szCs w:val="21"/>
        </w:rPr>
        <w:t>年被列入湛江市第六批非物质文化遗产保护名录。这一传统艺术形式，不仅承载着安铺镇深厚的历史文化底蕴，更是岭南民间艺术的瑰宝。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在麦柏浩心中，安铺锣鼓像吃饭、睡觉、喝水一样重要</w:t>
      </w:r>
      <w:r>
        <w:rPr>
          <w:rFonts w:ascii="宋体" w:eastAsia="宋体" w:hAnsi="宋体" w:cs="宋体" w:hint="eastAsia"/>
          <w:b/>
          <w:bCs/>
          <w:szCs w:val="21"/>
        </w:rPr>
        <w:t>，</w:t>
      </w:r>
      <w:r>
        <w:rPr>
          <w:rFonts w:ascii="宋体" w:eastAsia="宋体" w:hAnsi="宋体" w:cs="宋体" w:hint="eastAsia"/>
          <w:b/>
          <w:bCs/>
          <w:szCs w:val="21"/>
        </w:rPr>
        <w:t>他已经把这项非遗融入了生活中。一只大狮鼓，配以一至四副大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镲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、一只高边锣、一至两只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铛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组成打击乐队。当柏</w:t>
      </w:r>
      <w:proofErr w:type="gramStart"/>
      <w:r>
        <w:rPr>
          <w:rFonts w:ascii="宋体" w:eastAsia="宋体" w:hAnsi="宋体" w:cs="宋体" w:hint="eastAsia"/>
          <w:b/>
          <w:bCs/>
          <w:szCs w:val="21"/>
        </w:rPr>
        <w:t>浩</w:t>
      </w:r>
      <w:proofErr w:type="gramEnd"/>
      <w:r>
        <w:rPr>
          <w:rFonts w:ascii="宋体" w:eastAsia="宋体" w:hAnsi="宋体" w:cs="宋体" w:hint="eastAsia"/>
          <w:b/>
          <w:bCs/>
          <w:szCs w:val="21"/>
        </w:rPr>
        <w:t>拿起鼓槌，威武雄壮、起伏如潮、喜庆吉祥、振奋人心的旋律便响彻岭南大地。</w:t>
      </w:r>
    </w:p>
    <w:p w:rsidR="00E90CFD" w:rsidRDefault="00EC5119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锣鼓表演不仅是一种艺术，更是一种文化传承。更多年轻人的加入，让安铺锣鼓的韵律在现代社会中重新焕发光彩。非遗传承，弦歌不辍。</w:t>
      </w:r>
    </w:p>
    <w:p w:rsidR="00E90CFD" w:rsidRDefault="00E90CFD" w:rsidP="00A156D7">
      <w:pPr>
        <w:spacing w:line="360" w:lineRule="exact"/>
        <w:ind w:firstLineChars="200" w:firstLine="422"/>
        <w:rPr>
          <w:rFonts w:ascii="宋体" w:eastAsia="宋体" w:hAnsi="宋体" w:cs="宋体"/>
          <w:b/>
          <w:bCs/>
          <w:szCs w:val="21"/>
        </w:rPr>
      </w:pPr>
    </w:p>
    <w:p w:rsidR="00E90CFD" w:rsidRDefault="00E90CFD">
      <w:pPr>
        <w:spacing w:line="360" w:lineRule="exact"/>
        <w:rPr>
          <w:rFonts w:ascii="Songti SC Regular" w:eastAsia="Songti SC Regular" w:hAnsi="Songti SC Regular" w:cs="Songti SC Regular"/>
          <w:b/>
          <w:bCs/>
          <w:szCs w:val="21"/>
        </w:rPr>
      </w:pPr>
    </w:p>
    <w:p w:rsidR="00E90CFD" w:rsidRDefault="00E90CFD">
      <w:pPr>
        <w:spacing w:line="360" w:lineRule="exact"/>
        <w:rPr>
          <w:rFonts w:ascii="Songti SC Regular" w:eastAsia="Songti SC Regular" w:hAnsi="Songti SC Regular" w:cs="Songti SC Regular"/>
          <w:b/>
          <w:bCs/>
          <w:szCs w:val="21"/>
        </w:rPr>
      </w:pPr>
    </w:p>
    <w:sectPr w:rsidR="00E90CFD" w:rsidSect="00E90CF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6D7" w:rsidRDefault="00A156D7" w:rsidP="00A156D7">
      <w:r>
        <w:separator/>
      </w:r>
    </w:p>
  </w:endnote>
  <w:endnote w:type="continuationSeparator" w:id="1">
    <w:p w:rsidR="00A156D7" w:rsidRDefault="00A156D7" w:rsidP="00A15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ongti SC Regular">
    <w:altName w:val="Arial Unicode MS"/>
    <w:charset w:val="86"/>
    <w:family w:val="auto"/>
    <w:pitch w:val="default"/>
    <w:sig w:usb0="00000000" w:usb1="080F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87553"/>
      <w:docPartObj>
        <w:docPartGallery w:val="Page Numbers (Bottom of Page)"/>
        <w:docPartUnique/>
      </w:docPartObj>
    </w:sdtPr>
    <w:sdtContent>
      <w:p w:rsidR="00EC5119" w:rsidRDefault="00EC5119">
        <w:pPr>
          <w:pStyle w:val="a3"/>
          <w:jc w:val="center"/>
        </w:pPr>
        <w:fldSimple w:instr=" PAGE   \* MERGEFORMAT ">
          <w:r w:rsidRPr="00EC5119">
            <w:rPr>
              <w:noProof/>
              <w:lang w:val="zh-CN"/>
            </w:rPr>
            <w:t>3</w:t>
          </w:r>
        </w:fldSimple>
      </w:p>
    </w:sdtContent>
  </w:sdt>
  <w:p w:rsidR="00EC5119" w:rsidRDefault="00EC511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6D7" w:rsidRDefault="00A156D7" w:rsidP="00A156D7">
      <w:r>
        <w:separator/>
      </w:r>
    </w:p>
  </w:footnote>
  <w:footnote w:type="continuationSeparator" w:id="1">
    <w:p w:rsidR="00A156D7" w:rsidRDefault="00A156D7" w:rsidP="00A156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</w:compat>
  <w:docVars>
    <w:docVar w:name="commondata" w:val="eyJoZGlkIjoiY2ViYjBmZmVkMzBmYjAwYTNkMGJiZDE1MTIxNTg2YzIifQ=="/>
  </w:docVars>
  <w:rsids>
    <w:rsidRoot w:val="5FFE1FD2"/>
    <w:rsid w:val="D93A48F5"/>
    <w:rsid w:val="DFE1E56E"/>
    <w:rsid w:val="EA47BB55"/>
    <w:rsid w:val="EF7FD728"/>
    <w:rsid w:val="EFFF3A03"/>
    <w:rsid w:val="FDEFDF79"/>
    <w:rsid w:val="FF336AD5"/>
    <w:rsid w:val="003E7A92"/>
    <w:rsid w:val="00543126"/>
    <w:rsid w:val="00552DEE"/>
    <w:rsid w:val="00823F53"/>
    <w:rsid w:val="0089653A"/>
    <w:rsid w:val="00922C36"/>
    <w:rsid w:val="009D3EAC"/>
    <w:rsid w:val="00A156D7"/>
    <w:rsid w:val="00AD78D0"/>
    <w:rsid w:val="00B953C5"/>
    <w:rsid w:val="00BF7D8C"/>
    <w:rsid w:val="00D07E99"/>
    <w:rsid w:val="00D158B4"/>
    <w:rsid w:val="00E45135"/>
    <w:rsid w:val="00E90CFD"/>
    <w:rsid w:val="00EC5119"/>
    <w:rsid w:val="00F325C6"/>
    <w:rsid w:val="00F91E5C"/>
    <w:rsid w:val="37EF3EE5"/>
    <w:rsid w:val="475F707D"/>
    <w:rsid w:val="579FAD38"/>
    <w:rsid w:val="597B96A1"/>
    <w:rsid w:val="5DB5B6B0"/>
    <w:rsid w:val="5FFE1FD2"/>
    <w:rsid w:val="6FDF3908"/>
    <w:rsid w:val="7F4FE121"/>
    <w:rsid w:val="7F632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0CF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E90C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E90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E90CFD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90CF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2073</Words>
  <Characters>70</Characters>
  <Application>Microsoft Office Word</Application>
  <DocSecurity>0</DocSecurity>
  <Lines>1</Lines>
  <Paragraphs>4</Paragraphs>
  <ScaleCrop>false</ScaleCrop>
  <Company>Microsoft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李劫猪</dc:creator>
  <cp:lastModifiedBy>yzwhyj</cp:lastModifiedBy>
  <cp:revision>6</cp:revision>
  <dcterms:created xsi:type="dcterms:W3CDTF">2024-09-30T23:32:00Z</dcterms:created>
  <dcterms:modified xsi:type="dcterms:W3CDTF">2025-04-30T06:29:00Z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2052-6.2.0.8299</vt:lpwstr>
  </property>
  <property fmtid="{D5CDD505-2E9C-101B-9397-08002B2CF9AE}" pid="3" name="ICV">
    <vt:lpwstr>FF430FD9713B2618D86110689D5844AE_43</vt:lpwstr>
  </property>
</Properties>
</file>