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Segoe UI" w:hAnsi="Segoe UI" w:eastAsia="Segoe UI" w:cs="Segoe UI"/>
          <w:i w:val="0"/>
          <w:caps w:val="0"/>
          <w:spacing w:val="0"/>
          <w:sz w:val="24"/>
          <w:szCs w:val="24"/>
          <w:shd w:val="clear" w:fill="FFFFFF"/>
        </w:rPr>
      </w:pPr>
      <w:r>
        <w:rPr>
          <w:rFonts w:ascii="华文中宋" w:hAnsi="华文中宋" w:eastAsia="华文中宋" w:cs="华文中宋"/>
          <w:i w:val="0"/>
          <w:caps w:val="0"/>
          <w:color w:val="000000"/>
          <w:spacing w:val="0"/>
          <w:sz w:val="24"/>
          <w:szCs w:val="24"/>
          <w:shd w:val="clear" w:fill="FFFFFF"/>
        </w:rPr>
        <w:t>南财V快评：与其担心 315 不如抓好 365</w:t>
      </w:r>
    </w:p>
    <w:p>
      <w:pPr>
        <w:rPr>
          <w:sz w:val="24"/>
          <w:szCs w:val="24"/>
        </w:rPr>
      </w:pPr>
      <w:r>
        <w:rPr>
          <w:rFonts w:ascii="Segoe UI" w:hAnsi="Segoe UI" w:eastAsia="Segoe UI" w:cs="Segoe UI"/>
          <w:i w:val="0"/>
          <w:caps w:val="0"/>
          <w:spacing w:val="0"/>
          <w:sz w:val="24"/>
          <w:szCs w:val="24"/>
          <w:shd w:val="clear" w:fill="FFFFFF"/>
        </w:rPr>
        <w:t>央视 315 晚会已经结</w:t>
      </w:r>
      <w:bookmarkStart w:id="0" w:name="_GoBack"/>
      <w:bookmarkEnd w:id="0"/>
      <w:r>
        <w:rPr>
          <w:rFonts w:ascii="Segoe UI" w:hAnsi="Segoe UI" w:eastAsia="Segoe UI" w:cs="Segoe UI"/>
          <w:i w:val="0"/>
          <w:caps w:val="0"/>
          <w:spacing w:val="0"/>
          <w:sz w:val="24"/>
          <w:szCs w:val="24"/>
          <w:shd w:val="clear" w:fill="FFFFFF"/>
        </w:rPr>
        <w:t>束了，其实每年这一天，也是很多企业都提心吊胆的时候，一旦被央视点名，后果严重，盘点近几年对企业冲击最大的消费舆情，几乎都不是 "3 · 15" 这一天爆发，只是在这一天集中呈现出来。以前企业只需盯着 "3 · 15" 等固定节点，盯住监管部门和主要媒体，谨小慎微，如履薄冰，似乎只要熬过了315这一天，就万事大吉了，现在不一样了，自媒体时代，人人有手机，个个带话题，不知道哪篇 " 小作文 "、哪条短视频就能引起轩然大波甚至是行业震动，企业从诞生之日起，就需时刻警醒，本分经营，不能有一点侥幸心理。消费舆情的种子是在企业生产经营过程中酝酿的。企业不能只关心 "3 · 15" 这一天。防患于未然才是应对危机的最佳选择，才是尊重消费者的应有态度。与其担心 "3 · 15"，不如抓好 "365"。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CB5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2024-01-31T15:46:26Z</dcterms:created>
  <dc:creator>gaoqian</dc:creator>
  <cp:lastModifiedBy>gaoqian</cp:lastModifiedBy>
  <dcterms:modified xsi:type="dcterms:W3CDTF">2024-01-31T15:46:53Z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